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CDF48" w14:textId="2FACBC02" w:rsidR="006D1270" w:rsidRDefault="007E20A9">
      <w:r>
        <w:rPr>
          <w:noProof/>
        </w:rPr>
        <w:drawing>
          <wp:inline distT="0" distB="0" distL="0" distR="0" wp14:anchorId="653728D1" wp14:editId="5929B25F">
            <wp:extent cx="5943600" cy="1202055"/>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1202055"/>
                    </a:xfrm>
                    <a:prstGeom prst="rect">
                      <a:avLst/>
                    </a:prstGeom>
                  </pic:spPr>
                </pic:pic>
              </a:graphicData>
            </a:graphic>
          </wp:inline>
        </w:drawing>
      </w:r>
    </w:p>
    <w:p w14:paraId="10B555DF" w14:textId="17AC07E2" w:rsidR="007E20A9" w:rsidRDefault="007E20A9"/>
    <w:p w14:paraId="733A0464" w14:textId="67ADF774" w:rsidR="00DE7155" w:rsidRPr="00DE7155" w:rsidRDefault="00DE7155" w:rsidP="00DE7155">
      <w:pPr>
        <w:spacing w:after="0" w:line="240" w:lineRule="auto"/>
        <w:jc w:val="center"/>
        <w:rPr>
          <w:rFonts w:ascii="Arial" w:eastAsia="Times New Roman" w:hAnsi="Arial" w:cs="Times New Roman"/>
          <w:b/>
          <w:bCs/>
          <w:sz w:val="28"/>
          <w:szCs w:val="28"/>
          <w:lang w:val="en-US"/>
        </w:rPr>
      </w:pPr>
      <w:r w:rsidRPr="00DE7155">
        <w:rPr>
          <w:rFonts w:ascii="Arial" w:eastAsia="Times New Roman" w:hAnsi="Arial" w:cs="Times New Roman"/>
          <w:b/>
          <w:bCs/>
          <w:sz w:val="28"/>
          <w:szCs w:val="28"/>
          <w:lang w:val="en-US"/>
        </w:rPr>
        <w:t>Locker Rental Polic</w:t>
      </w:r>
      <w:r w:rsidR="001B4422">
        <w:rPr>
          <w:rFonts w:ascii="Arial" w:eastAsia="Times New Roman" w:hAnsi="Arial" w:cs="Times New Roman"/>
          <w:b/>
          <w:bCs/>
          <w:sz w:val="28"/>
          <w:szCs w:val="28"/>
          <w:lang w:val="en-US"/>
        </w:rPr>
        <w:t>y</w:t>
      </w:r>
      <w:r w:rsidRPr="00DE7155">
        <w:rPr>
          <w:rFonts w:ascii="Arial" w:eastAsia="Times New Roman" w:hAnsi="Arial" w:cs="Times New Roman"/>
          <w:b/>
          <w:bCs/>
          <w:sz w:val="28"/>
          <w:szCs w:val="28"/>
          <w:lang w:val="en-US"/>
        </w:rPr>
        <w:t xml:space="preserve"> and Guidelines</w:t>
      </w:r>
    </w:p>
    <w:p w14:paraId="13C75AE1" w14:textId="77777777" w:rsidR="00DE7155" w:rsidRPr="00DE7155" w:rsidRDefault="00DE7155" w:rsidP="00DE7155">
      <w:pPr>
        <w:spacing w:after="0" w:line="240" w:lineRule="auto"/>
        <w:rPr>
          <w:rFonts w:ascii="Arial" w:eastAsia="Times New Roman" w:hAnsi="Arial" w:cs="Times New Roman"/>
          <w:sz w:val="24"/>
          <w:szCs w:val="24"/>
          <w:lang w:val="en-US"/>
        </w:rPr>
      </w:pPr>
    </w:p>
    <w:p w14:paraId="61F6289A" w14:textId="77777777" w:rsidR="00DE7155" w:rsidRPr="00DE7155" w:rsidRDefault="00DE7155" w:rsidP="00DE7155">
      <w:pPr>
        <w:spacing w:after="0" w:line="240" w:lineRule="auto"/>
        <w:rPr>
          <w:rFonts w:ascii="Arial" w:eastAsia="Times New Roman" w:hAnsi="Arial" w:cs="Times New Roman"/>
          <w:sz w:val="24"/>
          <w:szCs w:val="24"/>
          <w:lang w:val="en-US"/>
        </w:rPr>
      </w:pPr>
    </w:p>
    <w:p w14:paraId="3B8084FF" w14:textId="77777777" w:rsidR="00DE7155" w:rsidRPr="00DE7155" w:rsidRDefault="00DE7155" w:rsidP="00DE7155">
      <w:pPr>
        <w:numPr>
          <w:ilvl w:val="0"/>
          <w:numId w:val="1"/>
        </w:numPr>
        <w:spacing w:after="0" w:line="240" w:lineRule="auto"/>
        <w:rPr>
          <w:rFonts w:ascii="Arial" w:eastAsia="Times New Roman" w:hAnsi="Arial" w:cs="Times New Roman"/>
          <w:sz w:val="24"/>
          <w:szCs w:val="24"/>
          <w:lang w:val="en-US"/>
        </w:rPr>
      </w:pPr>
      <w:r w:rsidRPr="00DE7155">
        <w:rPr>
          <w:rFonts w:ascii="Arial" w:eastAsia="Times New Roman" w:hAnsi="Arial" w:cs="Times New Roman"/>
          <w:sz w:val="24"/>
          <w:szCs w:val="24"/>
          <w:lang w:val="en-US"/>
        </w:rPr>
        <w:t>The annual fee for rental of a half-locker space will be determined from time to time by the MLA Treasurer in consultation with the Board of Trustees.</w:t>
      </w:r>
    </w:p>
    <w:p w14:paraId="4C7AF770" w14:textId="77777777" w:rsidR="00DE7155" w:rsidRPr="00DE7155" w:rsidRDefault="00DE7155" w:rsidP="00DE7155">
      <w:pPr>
        <w:spacing w:after="0" w:line="240" w:lineRule="auto"/>
        <w:ind w:left="360"/>
        <w:rPr>
          <w:rFonts w:ascii="Arial" w:eastAsia="Times New Roman" w:hAnsi="Arial" w:cs="Times New Roman"/>
          <w:sz w:val="24"/>
          <w:szCs w:val="24"/>
          <w:lang w:val="en-US"/>
        </w:rPr>
      </w:pPr>
    </w:p>
    <w:p w14:paraId="2473647F" w14:textId="77777777" w:rsidR="00DE7155" w:rsidRPr="00DE7155" w:rsidRDefault="00DE7155" w:rsidP="00DE7155">
      <w:pPr>
        <w:numPr>
          <w:ilvl w:val="0"/>
          <w:numId w:val="1"/>
        </w:numPr>
        <w:spacing w:after="0" w:line="240" w:lineRule="auto"/>
        <w:rPr>
          <w:rFonts w:ascii="Arial" w:eastAsia="Times New Roman" w:hAnsi="Arial" w:cs="Times New Roman"/>
          <w:sz w:val="24"/>
          <w:szCs w:val="24"/>
          <w:lang w:val="en-US"/>
        </w:rPr>
      </w:pPr>
      <w:r w:rsidRPr="00DE7155">
        <w:rPr>
          <w:rFonts w:ascii="Arial" w:eastAsia="Times New Roman" w:hAnsi="Arial" w:cs="Times New Roman"/>
          <w:sz w:val="24"/>
          <w:szCs w:val="24"/>
          <w:lang w:val="en-US"/>
        </w:rPr>
        <w:t>All lockers are rented on a calendar year basis.</w:t>
      </w:r>
    </w:p>
    <w:p w14:paraId="79E329AF" w14:textId="77777777" w:rsidR="00DE7155" w:rsidRPr="00DE7155" w:rsidRDefault="00DE7155" w:rsidP="00DE7155">
      <w:pPr>
        <w:spacing w:after="0" w:line="240" w:lineRule="auto"/>
        <w:rPr>
          <w:rFonts w:ascii="Arial" w:eastAsia="Times New Roman" w:hAnsi="Arial" w:cs="Times New Roman"/>
          <w:sz w:val="24"/>
          <w:szCs w:val="24"/>
          <w:lang w:val="en-US"/>
        </w:rPr>
      </w:pPr>
    </w:p>
    <w:p w14:paraId="1AC31EB4" w14:textId="77777777" w:rsidR="00DE7155" w:rsidRPr="00DE7155" w:rsidRDefault="00DE7155" w:rsidP="00DE7155">
      <w:pPr>
        <w:numPr>
          <w:ilvl w:val="0"/>
          <w:numId w:val="1"/>
        </w:numPr>
        <w:spacing w:after="0" w:line="240" w:lineRule="auto"/>
        <w:rPr>
          <w:rFonts w:ascii="Arial" w:eastAsia="Times New Roman" w:hAnsi="Arial" w:cs="Times New Roman"/>
          <w:sz w:val="24"/>
          <w:szCs w:val="24"/>
          <w:lang w:val="en-US"/>
        </w:rPr>
      </w:pPr>
      <w:r w:rsidRPr="00DE7155">
        <w:rPr>
          <w:rFonts w:ascii="Arial" w:eastAsia="Times New Roman" w:hAnsi="Arial" w:cs="Times New Roman"/>
          <w:sz w:val="24"/>
          <w:szCs w:val="24"/>
          <w:lang w:val="en-US"/>
        </w:rPr>
        <w:t>All lockers will be shared, and locker assignments will be made at the discretion of the Middlesex Law Association. Due to the limited spaces available, no member will be eligible to rent a full locker.</w:t>
      </w:r>
    </w:p>
    <w:p w14:paraId="4A7DAA3E" w14:textId="77777777" w:rsidR="00DE7155" w:rsidRPr="00DE7155" w:rsidRDefault="00DE7155" w:rsidP="00DE7155">
      <w:pPr>
        <w:spacing w:after="0" w:line="240" w:lineRule="auto"/>
        <w:rPr>
          <w:rFonts w:ascii="Arial" w:eastAsia="Times New Roman" w:hAnsi="Arial" w:cs="Times New Roman"/>
          <w:sz w:val="24"/>
          <w:szCs w:val="24"/>
          <w:lang w:val="en-US"/>
        </w:rPr>
      </w:pPr>
    </w:p>
    <w:p w14:paraId="51F8F7F8" w14:textId="77777777" w:rsidR="00DE7155" w:rsidRPr="00DE7155" w:rsidRDefault="00DE7155" w:rsidP="00DE7155">
      <w:pPr>
        <w:numPr>
          <w:ilvl w:val="0"/>
          <w:numId w:val="1"/>
        </w:numPr>
        <w:spacing w:after="0" w:line="240" w:lineRule="auto"/>
        <w:rPr>
          <w:rFonts w:ascii="Arial" w:eastAsia="Times New Roman" w:hAnsi="Arial" w:cs="Times New Roman"/>
          <w:sz w:val="24"/>
          <w:szCs w:val="24"/>
          <w:lang w:val="en-US"/>
        </w:rPr>
      </w:pPr>
      <w:r w:rsidRPr="00DE7155">
        <w:rPr>
          <w:rFonts w:ascii="Arial" w:eastAsia="Times New Roman" w:hAnsi="Arial" w:cs="Times New Roman"/>
          <w:sz w:val="24"/>
          <w:szCs w:val="24"/>
          <w:lang w:val="en-US"/>
        </w:rPr>
        <w:t>A locker is tied to the individual member who will be using it. The firm holds no rights to that locker should the individual leave the firm. Individuals will retain their locker slot, regardless of their employer, until such time as they are no longer eligible to be a member of the Middlesex Law Association or until they voluntarily give up their rights to the locker space.</w:t>
      </w:r>
    </w:p>
    <w:p w14:paraId="574DD110" w14:textId="77777777" w:rsidR="00DE7155" w:rsidRPr="00DE7155" w:rsidRDefault="00DE7155" w:rsidP="00DE7155">
      <w:pPr>
        <w:spacing w:after="0" w:line="240" w:lineRule="auto"/>
        <w:rPr>
          <w:rFonts w:ascii="Arial" w:eastAsia="Times New Roman" w:hAnsi="Arial" w:cs="Times New Roman"/>
          <w:sz w:val="24"/>
          <w:szCs w:val="24"/>
          <w:lang w:val="en-US"/>
        </w:rPr>
      </w:pPr>
    </w:p>
    <w:p w14:paraId="5F5A4933" w14:textId="77777777" w:rsidR="00DE7155" w:rsidRPr="00DE7155" w:rsidRDefault="00DE7155" w:rsidP="00DE7155">
      <w:pPr>
        <w:numPr>
          <w:ilvl w:val="0"/>
          <w:numId w:val="1"/>
        </w:numPr>
        <w:spacing w:after="0" w:line="240" w:lineRule="auto"/>
        <w:rPr>
          <w:rFonts w:ascii="Arial" w:eastAsia="Times New Roman" w:hAnsi="Arial" w:cs="Times New Roman"/>
          <w:sz w:val="24"/>
          <w:szCs w:val="24"/>
          <w:lang w:val="en-US"/>
        </w:rPr>
      </w:pPr>
      <w:r w:rsidRPr="00DE7155">
        <w:rPr>
          <w:rFonts w:ascii="Arial" w:eastAsia="Times New Roman" w:hAnsi="Arial" w:cs="Times New Roman"/>
          <w:sz w:val="24"/>
          <w:szCs w:val="24"/>
          <w:lang w:val="en-US"/>
        </w:rPr>
        <w:t xml:space="preserve">All locker spaces </w:t>
      </w:r>
      <w:proofErr w:type="gramStart"/>
      <w:r w:rsidRPr="00DE7155">
        <w:rPr>
          <w:rFonts w:ascii="Arial" w:eastAsia="Times New Roman" w:hAnsi="Arial" w:cs="Times New Roman"/>
          <w:sz w:val="24"/>
          <w:szCs w:val="24"/>
          <w:lang w:val="en-US"/>
        </w:rPr>
        <w:t>revert back</w:t>
      </w:r>
      <w:proofErr w:type="gramEnd"/>
      <w:r w:rsidRPr="00DE7155">
        <w:rPr>
          <w:rFonts w:ascii="Arial" w:eastAsia="Times New Roman" w:hAnsi="Arial" w:cs="Times New Roman"/>
          <w:sz w:val="24"/>
          <w:szCs w:val="24"/>
          <w:lang w:val="en-US"/>
        </w:rPr>
        <w:t xml:space="preserve"> to the Middlesex Law Association for distribution to the next person on the waiting list, regardless of law firm affiliation. Law firms will not be allowed to transfer the departing employee’s locker spot to another lawyer in the firm. </w:t>
      </w:r>
    </w:p>
    <w:p w14:paraId="25B70312" w14:textId="77777777" w:rsidR="00DE7155" w:rsidRPr="00DE7155" w:rsidRDefault="00DE7155" w:rsidP="00DE7155">
      <w:pPr>
        <w:spacing w:after="0" w:line="240" w:lineRule="auto"/>
        <w:rPr>
          <w:rFonts w:ascii="Arial" w:eastAsia="Times New Roman" w:hAnsi="Arial" w:cs="Times New Roman"/>
          <w:sz w:val="24"/>
          <w:szCs w:val="24"/>
          <w:lang w:val="en-US"/>
        </w:rPr>
      </w:pPr>
    </w:p>
    <w:p w14:paraId="78FD7F56" w14:textId="77777777" w:rsidR="00DE7155" w:rsidRPr="00DE7155" w:rsidRDefault="00DE7155" w:rsidP="00DE7155">
      <w:pPr>
        <w:numPr>
          <w:ilvl w:val="0"/>
          <w:numId w:val="1"/>
        </w:numPr>
        <w:spacing w:after="0" w:line="240" w:lineRule="auto"/>
        <w:rPr>
          <w:rFonts w:ascii="Arial" w:eastAsia="Times New Roman" w:hAnsi="Arial" w:cs="Times New Roman"/>
          <w:sz w:val="24"/>
          <w:szCs w:val="24"/>
          <w:lang w:val="en-US"/>
        </w:rPr>
      </w:pPr>
      <w:r w:rsidRPr="00DE7155">
        <w:rPr>
          <w:rFonts w:ascii="Arial" w:eastAsia="Times New Roman" w:hAnsi="Arial" w:cs="Times New Roman"/>
          <w:sz w:val="24"/>
          <w:szCs w:val="24"/>
          <w:lang w:val="en-US"/>
        </w:rPr>
        <w:t xml:space="preserve"> Lockers must be secured with the lock supplied by the Middlesex Law Association and members are responsible for the key that will be provided to them. Replacement keys will cost $15 and will not be ordered until payment is received. Locker keys must be returned to the Middlesex Law Association when a locker spot is vacated and failure to do so will result in a $15 charge.  </w:t>
      </w:r>
    </w:p>
    <w:p w14:paraId="300AF01E" w14:textId="77777777" w:rsidR="00DE7155" w:rsidRDefault="00DE7155" w:rsidP="00DE7155">
      <w:pPr>
        <w:spacing w:after="0" w:line="240" w:lineRule="auto"/>
        <w:rPr>
          <w:rFonts w:ascii="Arial" w:eastAsia="Times New Roman" w:hAnsi="Arial" w:cs="Times New Roman"/>
          <w:sz w:val="24"/>
          <w:szCs w:val="24"/>
          <w:lang w:val="en-US"/>
        </w:rPr>
      </w:pPr>
    </w:p>
    <w:p w14:paraId="050994E8" w14:textId="77777777" w:rsidR="000E0981" w:rsidRPr="00DE7155" w:rsidRDefault="000E0981" w:rsidP="00DE7155">
      <w:pPr>
        <w:spacing w:after="0" w:line="240" w:lineRule="auto"/>
        <w:rPr>
          <w:rFonts w:ascii="Arial" w:eastAsia="Times New Roman" w:hAnsi="Arial" w:cs="Times New Roman"/>
          <w:sz w:val="24"/>
          <w:szCs w:val="24"/>
          <w:lang w:val="en-US"/>
        </w:rPr>
      </w:pPr>
    </w:p>
    <w:p w14:paraId="2EAA7BB4" w14:textId="77777777" w:rsidR="00DE7155" w:rsidRPr="00DE7155" w:rsidRDefault="00DE7155" w:rsidP="00DE7155">
      <w:pPr>
        <w:spacing w:after="0" w:line="240" w:lineRule="auto"/>
        <w:rPr>
          <w:rFonts w:ascii="Arial" w:eastAsia="Times New Roman" w:hAnsi="Arial" w:cs="Times New Roman"/>
          <w:sz w:val="24"/>
          <w:szCs w:val="24"/>
          <w:lang w:val="en-US"/>
        </w:rPr>
      </w:pPr>
    </w:p>
    <w:p w14:paraId="5D5862D5" w14:textId="77777777" w:rsidR="00DE7155" w:rsidRPr="00DE7155" w:rsidRDefault="00DE7155" w:rsidP="00DE7155">
      <w:pPr>
        <w:spacing w:after="0" w:line="240" w:lineRule="auto"/>
        <w:rPr>
          <w:rFonts w:ascii="Arial" w:eastAsia="Times New Roman" w:hAnsi="Arial" w:cs="Times New Roman"/>
          <w:sz w:val="24"/>
          <w:szCs w:val="24"/>
          <w:lang w:val="en-US"/>
        </w:rPr>
      </w:pPr>
      <w:r w:rsidRPr="00DE7155">
        <w:rPr>
          <w:rFonts w:ascii="Arial" w:eastAsia="Times New Roman" w:hAnsi="Arial" w:cs="Times New Roman"/>
          <w:sz w:val="24"/>
          <w:szCs w:val="24"/>
          <w:lang w:val="en-US"/>
        </w:rPr>
        <w:t>Revised by the Board of Trustees, January 12, 2012</w:t>
      </w:r>
    </w:p>
    <w:p w14:paraId="30B47BCA" w14:textId="77777777" w:rsidR="00906249" w:rsidRPr="00906249" w:rsidRDefault="00906249" w:rsidP="00906249"/>
    <w:p w14:paraId="0A4A1298" w14:textId="1B1CB0D0" w:rsidR="00906249" w:rsidRPr="00906249" w:rsidRDefault="00906249" w:rsidP="00906249">
      <w:pPr>
        <w:tabs>
          <w:tab w:val="left" w:pos="7280"/>
        </w:tabs>
      </w:pPr>
    </w:p>
    <w:sectPr w:rsidR="00906249" w:rsidRPr="00906249" w:rsidSect="00C3021A">
      <w:footerReference w:type="default" r:id="rId11"/>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B48E0" w14:textId="77777777" w:rsidR="00A2641A" w:rsidRDefault="00A2641A" w:rsidP="007E20A9">
      <w:pPr>
        <w:spacing w:after="0" w:line="240" w:lineRule="auto"/>
      </w:pPr>
      <w:r>
        <w:separator/>
      </w:r>
    </w:p>
  </w:endnote>
  <w:endnote w:type="continuationSeparator" w:id="0">
    <w:p w14:paraId="0B4CAF9E" w14:textId="77777777" w:rsidR="00A2641A" w:rsidRDefault="00A2641A" w:rsidP="007E2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82C37" w14:textId="2F417DDA" w:rsidR="007E20A9" w:rsidRDefault="007E20A9" w:rsidP="007E20A9">
    <w:pPr>
      <w:jc w:val="center"/>
    </w:pPr>
    <w:r w:rsidRPr="007D6237">
      <w:rPr>
        <w:rFonts w:ascii="Arial Narrow" w:hAnsi="Arial Narrow" w:cs="Arial"/>
        <w:b/>
        <w:sz w:val="20"/>
        <w:szCs w:val="20"/>
      </w:rPr>
      <w:t>Ground Floor, Unit “N”, 80 Dundas St., London, ON N6A 6A1 • T: 519.679.7046 • www.middlaw.on.ca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11259" w14:textId="77777777" w:rsidR="00A2641A" w:rsidRDefault="00A2641A" w:rsidP="007E20A9">
      <w:pPr>
        <w:spacing w:after="0" w:line="240" w:lineRule="auto"/>
      </w:pPr>
      <w:r>
        <w:separator/>
      </w:r>
    </w:p>
  </w:footnote>
  <w:footnote w:type="continuationSeparator" w:id="0">
    <w:p w14:paraId="6A07DC72" w14:textId="77777777" w:rsidR="00A2641A" w:rsidRDefault="00A2641A" w:rsidP="007E20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84BD8"/>
    <w:multiLevelType w:val="hybridMultilevel"/>
    <w:tmpl w:val="75B05310"/>
    <w:lvl w:ilvl="0" w:tplc="B5E6BC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95606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0A9"/>
    <w:rsid w:val="000E0981"/>
    <w:rsid w:val="00154003"/>
    <w:rsid w:val="0016040C"/>
    <w:rsid w:val="001B4422"/>
    <w:rsid w:val="0022560E"/>
    <w:rsid w:val="00572B6D"/>
    <w:rsid w:val="006D1270"/>
    <w:rsid w:val="007E20A9"/>
    <w:rsid w:val="00906249"/>
    <w:rsid w:val="00A2641A"/>
    <w:rsid w:val="00C3021A"/>
    <w:rsid w:val="00D34197"/>
    <w:rsid w:val="00D733C6"/>
    <w:rsid w:val="00DD3AAD"/>
    <w:rsid w:val="00DE2FFE"/>
    <w:rsid w:val="00DE7155"/>
    <w:rsid w:val="00E858D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BFA1D"/>
  <w15:chartTrackingRefBased/>
  <w15:docId w15:val="{0B990DC5-8667-4B81-874B-532ECC544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0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0A9"/>
  </w:style>
  <w:style w:type="paragraph" w:styleId="Footer">
    <w:name w:val="footer"/>
    <w:basedOn w:val="Normal"/>
    <w:link w:val="FooterChar"/>
    <w:uiPriority w:val="99"/>
    <w:unhideWhenUsed/>
    <w:rsid w:val="007E20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06E57D7C92C24DBC444CD7100A53E7" ma:contentTypeVersion="13" ma:contentTypeDescription="Create a new document." ma:contentTypeScope="" ma:versionID="30a0d280900ab9eb9730c59dca97a665">
  <xsd:schema xmlns:xsd="http://www.w3.org/2001/XMLSchema" xmlns:xs="http://www.w3.org/2001/XMLSchema" xmlns:p="http://schemas.microsoft.com/office/2006/metadata/properties" xmlns:ns2="f3685a09-ab0e-4c54-ab0d-3cbf3123afd5" xmlns:ns3="80d035ea-733e-4943-8da8-586c6715e7bd" targetNamespace="http://schemas.microsoft.com/office/2006/metadata/properties" ma:root="true" ma:fieldsID="bd31c62d348808d835d07c674701a184" ns2:_="" ns3:_="">
    <xsd:import namespace="f3685a09-ab0e-4c54-ab0d-3cbf3123afd5"/>
    <xsd:import namespace="80d035ea-733e-4943-8da8-586c6715e7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685a09-ab0e-4c54-ab0d-3cbf3123a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617d27f-391e-4119-9627-e369a1d031d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d035ea-733e-4943-8da8-586c6715e7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f4a4253-b8ff-452a-bd15-b00733801e0c}" ma:internalName="TaxCatchAll" ma:showField="CatchAllData" ma:web="80d035ea-733e-4943-8da8-586c6715e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0d035ea-733e-4943-8da8-586c6715e7bd" xsi:nil="true"/>
    <lcf76f155ced4ddcb4097134ff3c332f xmlns="f3685a09-ab0e-4c54-ab0d-3cbf3123af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A7A7E8-E70F-4D06-938A-921968BC1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685a09-ab0e-4c54-ab0d-3cbf3123afd5"/>
    <ds:schemaRef ds:uri="80d035ea-733e-4943-8da8-586c6715e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196B93-B951-4F0D-9D03-CC3545574786}">
  <ds:schemaRefs>
    <ds:schemaRef ds:uri="http://schemas.microsoft.com/sharepoint/v3/contenttype/forms"/>
  </ds:schemaRefs>
</ds:datastoreItem>
</file>

<file path=customXml/itemProps3.xml><?xml version="1.0" encoding="utf-8"?>
<ds:datastoreItem xmlns:ds="http://schemas.openxmlformats.org/officeDocument/2006/customXml" ds:itemID="{9C862913-7F27-4B1D-BDFB-1C3B86DAB986}">
  <ds:schemaRefs>
    <ds:schemaRef ds:uri="http://schemas.microsoft.com/office/2006/metadata/properties"/>
    <ds:schemaRef ds:uri="http://schemas.microsoft.com/office/infopath/2007/PartnerControls"/>
    <ds:schemaRef ds:uri="80d035ea-733e-4943-8da8-586c6715e7bd"/>
    <ds:schemaRef ds:uri="f3685a09-ab0e-4c54-ab0d-3cbf3123afd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269</Words>
  <Characters>1258</Characters>
  <Application>Microsoft Office Word</Application>
  <DocSecurity>0</DocSecurity>
  <Lines>35</Lines>
  <Paragraphs>8</Paragraphs>
  <ScaleCrop>false</ScaleCrop>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Stronghold Services</dc:creator>
  <cp:keywords/>
  <dc:description/>
  <cp:lastModifiedBy>Cynthia Simpson</cp:lastModifiedBy>
  <cp:revision>4</cp:revision>
  <cp:lastPrinted>2026-03-19T14:21:00Z</cp:lastPrinted>
  <dcterms:created xsi:type="dcterms:W3CDTF">2026-03-19T14:16:00Z</dcterms:created>
  <dcterms:modified xsi:type="dcterms:W3CDTF">2026-03-19T14:21:00Z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0x0101000906E57D7C92C24DBC444CD7100A53E7</vt:lpwstr>
  </property>
  <property fmtid="{D5CDD505-2E9C-101B-9397-08002B2CF9AE}" pid="3" name="MediaServiceImageTags">
    <vt:lpwstr/>
  </property>
</Properties>
</file>